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601594" w:rsidRDefault="00FB32F3"/>
    <w:p w:rsidR="007A05CC" w:rsidRPr="00601594" w:rsidRDefault="007A05CC"/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Член на комисията: </w:t>
      </w:r>
      <w:r w:rsidR="002C670D">
        <w:rPr>
          <w:b/>
        </w:rPr>
        <w:t>Надежда Витева</w:t>
      </w:r>
      <w:bookmarkStart w:id="0" w:name="_GoBack"/>
      <w:bookmarkEnd w:id="0"/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5E0110" w:rsidRPr="00601594">
        <w:rPr>
          <w:b/>
        </w:rPr>
        <w:t>„</w:t>
      </w:r>
      <w:r w:rsidR="00CB3B59" w:rsidRPr="00601594">
        <w:rPr>
          <w:b/>
        </w:rPr>
        <w:t>Меркурий-97“ ЕООД</w:t>
      </w:r>
    </w:p>
    <w:p w:rsidR="007A05CC" w:rsidRPr="00601594" w:rsidRDefault="007A05CC" w:rsidP="007A05CC">
      <w:pPr>
        <w:jc w:val="both"/>
      </w:pPr>
      <w:r w:rsidRPr="00601594">
        <w:rPr>
          <w:b/>
        </w:rPr>
        <w:t>Обществена поръчка с предмет</w:t>
      </w:r>
      <w:r w:rsidRPr="00601594">
        <w:t xml:space="preserve">: </w:t>
      </w:r>
      <w:r w:rsidR="00244D25" w:rsidRPr="00601594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601594" w:rsidRDefault="007A05CC" w:rsidP="007A05CC">
      <w:pPr>
        <w:jc w:val="both"/>
        <w:rPr>
          <w:b/>
        </w:rPr>
      </w:pPr>
    </w:p>
    <w:p w:rsidR="007A05CC" w:rsidRPr="00601594" w:rsidRDefault="007A05CC" w:rsidP="007A05CC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7A05CC" w:rsidRPr="00601594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601594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bookmarkStart w:id="1" w:name="_Hlk250486273"/>
            <w:r w:rsidRPr="00601594">
              <w:t>ОТ.1.1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FE14C3" w:rsidP="001B24D8">
            <w:pPr>
              <w:spacing w:line="360" w:lineRule="auto"/>
              <w:jc w:val="both"/>
            </w:pPr>
            <w:r w:rsidRPr="00601594">
              <w:t>Участникът е представил подход, методика и организационна схема за управление на предмета на поръчката по фази и дейности в съответствие с изискванията на техническото задание.</w:t>
            </w:r>
            <w:r w:rsidR="0051770D" w:rsidRPr="00601594">
              <w:t xml:space="preserve"> В цялостния си подход и методика за изпълнение на поръчкат</w:t>
            </w:r>
            <w:r w:rsidR="001B24D8" w:rsidRPr="00601594">
              <w:t>а</w:t>
            </w:r>
            <w:r w:rsidR="009732A7" w:rsidRPr="00601594">
              <w:t xml:space="preserve">, участникът е включил </w:t>
            </w:r>
            <w:r w:rsidR="0051770D" w:rsidRPr="00601594">
              <w:t xml:space="preserve"> допълнителни </w:t>
            </w:r>
            <w:r w:rsidR="009732A7" w:rsidRPr="00601594">
              <w:t xml:space="preserve">дейности </w:t>
            </w:r>
            <w:r w:rsidR="009732A7" w:rsidRPr="00601594">
              <w:lastRenderedPageBreak/>
              <w:t xml:space="preserve">свързани с предмета на поръчката. </w:t>
            </w:r>
            <w:r w:rsidR="00E149D3" w:rsidRPr="00601594">
              <w:t>Предложените подход и методика съдържат последователност и синхрон на предложените дейности, както и описание на мерките за отчетност и вътрешен контрол.</w:t>
            </w:r>
          </w:p>
        </w:tc>
      </w:tr>
      <w:bookmarkEnd w:id="1"/>
      <w:tr w:rsidR="00244D25" w:rsidRPr="00601594" w:rsidTr="00244D25">
        <w:trPr>
          <w:trHeight w:val="397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244D25" w:rsidRPr="00601594" w:rsidRDefault="00244D25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601594" w:rsidRDefault="007C7673" w:rsidP="009A32C0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244D25" w:rsidRPr="00601594" w:rsidRDefault="00E149D3" w:rsidP="006C2342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адекватно приложени, спр</w:t>
            </w:r>
            <w:r w:rsidR="003F0F44" w:rsidRPr="00601594">
              <w:t xml:space="preserve">ямо спецификата на обществената поръчка. Посочени са срок и последователност за изпълнение, </w:t>
            </w:r>
            <w:r w:rsidR="007C7673" w:rsidRPr="00601594">
              <w:t xml:space="preserve">алтернативни решения при възникване на рискови ситуация. От предложената методика и подход </w:t>
            </w:r>
            <w:r w:rsidR="006C2342" w:rsidRPr="00601594">
              <w:t>участникът демонстрира висока степен на разбиране на предмета на обществената поръчка.</w:t>
            </w:r>
            <w:r w:rsidR="007C7673" w:rsidRPr="00601594">
              <w:t xml:space="preserve"> </w:t>
            </w:r>
          </w:p>
        </w:tc>
      </w:tr>
      <w:tr w:rsidR="00244D25" w:rsidRPr="00601594" w:rsidTr="00E96BDD">
        <w:trPr>
          <w:trHeight w:val="588"/>
        </w:trPr>
        <w:tc>
          <w:tcPr>
            <w:tcW w:w="494" w:type="pct"/>
          </w:tcPr>
          <w:p w:rsidR="00244D25" w:rsidRPr="00601594" w:rsidRDefault="00244D25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244D25" w:rsidRPr="00601594" w:rsidRDefault="00E96BDD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244D25" w:rsidRPr="00601594">
              <w:t xml:space="preserve"> на логистичното осигуряване, съдържание на учебната програма и методи на обучителните техники за груповите обучения, </w:t>
            </w:r>
            <w:r w:rsidR="00244D25" w:rsidRPr="00601594">
              <w:lastRenderedPageBreak/>
              <w:t>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601594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 Х 10</w:t>
            </w:r>
          </w:p>
        </w:tc>
        <w:tc>
          <w:tcPr>
            <w:tcW w:w="702" w:type="pct"/>
            <w:vAlign w:val="center"/>
          </w:tcPr>
          <w:p w:rsidR="00244D25" w:rsidRPr="00601594" w:rsidRDefault="006C2342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44D25" w:rsidRPr="00601594" w:rsidRDefault="0062733A" w:rsidP="0062733A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</w:t>
            </w:r>
            <w:r w:rsidRPr="00601594">
              <w:lastRenderedPageBreak/>
              <w:t>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</w:t>
            </w:r>
            <w:r w:rsidR="00BE3548" w:rsidRPr="00601594">
              <w:t>.</w:t>
            </w:r>
            <w:r w:rsidR="00AF208E" w:rsidRPr="00601594">
              <w:t xml:space="preserve"> </w:t>
            </w:r>
            <w:r w:rsidR="002D7C73" w:rsidRPr="00601594">
              <w:t>Участникът не е представил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техники.</w:t>
            </w:r>
            <w:r w:rsidR="002D7C73"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1188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2D7C73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езикови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</w:t>
            </w:r>
            <w:r w:rsidR="00E96BDD" w:rsidRPr="00601594">
              <w:lastRenderedPageBreak/>
              <w:t>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2D7C73" w:rsidRPr="00601594" w:rsidRDefault="002D7C73" w:rsidP="00E96BDD">
            <w:pPr>
              <w:spacing w:line="360" w:lineRule="auto"/>
              <w:jc w:val="both"/>
            </w:pPr>
            <w:r w:rsidRPr="00601594">
              <w:t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декларативна форма, но без да е описано по какъв начин ще бъдат постигнати целите и резултатите. Предложението на участника повтаря изискванията на Възложителя, посочени в техническото задание, без да е описан начинът за реализацията му. Участникът не е представил съдържание на учебна програма за нито едно от заложените специализирани обучения</w:t>
            </w:r>
            <w:r w:rsidR="006066AF" w:rsidRPr="00601594">
              <w:t>, както и обучителни техники.</w:t>
            </w:r>
            <w:r w:rsidRPr="00601594">
              <w:t>.</w:t>
            </w:r>
            <w:r w:rsidR="00E96BDD" w:rsidRPr="00601594">
              <w:t xml:space="preserve"> Възложителят изрично е посочил  като показател за оценка: „Организация на </w:t>
            </w:r>
            <w:r w:rsidR="00E96BDD" w:rsidRPr="00601594">
              <w:lastRenderedPageBreak/>
              <w:t>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2D7C73" w:rsidRPr="00601594" w:rsidTr="00244D25">
        <w:trPr>
          <w:trHeight w:val="397"/>
        </w:trPr>
        <w:tc>
          <w:tcPr>
            <w:tcW w:w="494" w:type="pct"/>
          </w:tcPr>
          <w:p w:rsidR="002D7C73" w:rsidRPr="00601594" w:rsidRDefault="002D7C73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2D7C73" w:rsidRPr="00601594" w:rsidRDefault="002D7C73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2D7C73" w:rsidRPr="00601594" w:rsidRDefault="002D7C73" w:rsidP="009A32C0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2D7C73" w:rsidRPr="00601594" w:rsidRDefault="002D7C73" w:rsidP="008B4534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</w:t>
            </w:r>
            <w:r w:rsidR="008B4534" w:rsidRPr="00601594">
              <w:t>4</w:t>
            </w:r>
            <w:r w:rsidRPr="00601594">
              <w:t xml:space="preserve"> бр. предложения за места за провеждане на семинарите и изнесените обучения</w:t>
            </w:r>
            <w:r w:rsidR="008B4534" w:rsidRPr="00601594">
              <w:t>. Хотелите са съответно – 3 бр. бази - 4 звезди и 1 бр. база - 5</w:t>
            </w:r>
            <w:r w:rsidRPr="00601594">
              <w:t xml:space="preserve"> звезди. </w:t>
            </w:r>
            <w:r w:rsidR="008B4534" w:rsidRPr="00601594">
              <w:t>В техническото предложение на кандидата не са представени удобство и комуникативност</w:t>
            </w:r>
            <w:r w:rsidRPr="00601594">
              <w:t xml:space="preserve"> на местоположени</w:t>
            </w:r>
            <w:r w:rsidR="008B4534" w:rsidRPr="00601594">
              <w:t xml:space="preserve">ята </w:t>
            </w:r>
            <w:r w:rsidRPr="00601594">
              <w:t xml:space="preserve"> на сградите и транспортните връзки. </w:t>
            </w:r>
            <w:r w:rsidR="00903D0C" w:rsidRPr="00601594">
              <w:t>Предложени са дестинации за Северна и Южна България.</w:t>
            </w:r>
          </w:p>
        </w:tc>
      </w:tr>
    </w:tbl>
    <w:p w:rsidR="007F38E9" w:rsidRPr="00601594" w:rsidRDefault="007F38E9" w:rsidP="007A05CC">
      <w:pPr>
        <w:jc w:val="both"/>
        <w:rPr>
          <w:b/>
        </w:rPr>
      </w:pP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>Изготвил:</w:t>
      </w:r>
    </w:p>
    <w:p w:rsidR="007A05CC" w:rsidRPr="00601594" w:rsidRDefault="007A05CC" w:rsidP="007A05CC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>Тодор Богомилов</w:t>
      </w:r>
      <w:r w:rsidR="00F00E8A" w:rsidRPr="00601594">
        <w:rPr>
          <w:b/>
        </w:rPr>
        <w:t xml:space="preserve"> </w:t>
      </w:r>
      <w:r w:rsidRPr="00601594">
        <w:rPr>
          <w:b/>
        </w:rPr>
        <w:t>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Екатерина Божинова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81F30" w:rsidP="004273D0">
            <w:pPr>
              <w:spacing w:line="360" w:lineRule="auto"/>
              <w:jc w:val="both"/>
            </w:pPr>
            <w:r w:rsidRPr="00601594">
              <w:t>Техническото предложение е изготвено в съответствие с образеца на Техническа оферта (Приложение № 10)</w:t>
            </w:r>
            <w:r w:rsidR="004273D0" w:rsidRPr="00601594">
              <w:t>.</w:t>
            </w:r>
            <w:r w:rsidRPr="00601594">
              <w:t xml:space="preserve">. Предложени са шест допълнителни дейности. Предложението е структурирано в 40 страници с приложенията. Предложението започва с общи положения по отношение на предмета, целта и изискванията към дейностите предмет на поръчката. </w:t>
            </w:r>
            <w:r w:rsidRPr="00601594">
              <w:lastRenderedPageBreak/>
              <w:t>Представено е описание на предмета и целта на обществената поръчка, както и описание и план за изпълнение на дейностите, обект на проекта, подход, методика и организационна схема за управление на поръчката.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Участникът е представил методика, подход и средства за управление на риска, които са адекватни. Посочени са решения при възникване на рискови ситуация. Подходът и средствата за управление на риска демонстрират висока степен на разбиране на предмета на обществената поръчка.</w:t>
            </w:r>
          </w:p>
        </w:tc>
      </w:tr>
      <w:tr w:rsidR="00E81F30" w:rsidRPr="00601594" w:rsidTr="009A32C0">
        <w:trPr>
          <w:trHeight w:val="96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допълнително описание от страна на </w:t>
            </w:r>
            <w:r w:rsidRPr="00601594">
              <w:lastRenderedPageBreak/>
              <w:t>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нито едно от заложените групови обучения</w:t>
            </w:r>
            <w:r w:rsidR="006066AF" w:rsidRPr="00601594">
              <w:t>, както и обучителни техники</w:t>
            </w:r>
            <w:r w:rsidR="006C7546" w:rsidRPr="00601594">
              <w:t xml:space="preserve">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1188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E81F30" w:rsidRPr="00601594" w:rsidRDefault="0013250C" w:rsidP="009A32C0">
            <w:pPr>
              <w:spacing w:line="360" w:lineRule="auto"/>
              <w:jc w:val="both"/>
            </w:pPr>
            <w:r w:rsidRPr="00601594">
              <w:t>Организация</w:t>
            </w:r>
            <w:r w:rsidR="00E81F30" w:rsidRPr="00601594">
              <w:t xml:space="preserve">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13250C" w:rsidP="0013250C">
            <w:pPr>
              <w:spacing w:line="360" w:lineRule="auto"/>
              <w:jc w:val="both"/>
            </w:pPr>
            <w:r w:rsidRPr="00601594">
              <w:t xml:space="preserve">Предложението  на  участника  удовлетворява  изискванията  на Възложителя, посочени в Техническото задание, като съдържа описания на изискванията на Възложителя в схематичен вид, без да има </w:t>
            </w:r>
            <w:r w:rsidRPr="00601594">
              <w:lastRenderedPageBreak/>
              <w:t>допълнително описание от страна на участника. Предложението повтаря изискванията на Възложителя, посочени в техническото задание, без да е описан начинът за реализацията му. Не е представено съдържание на учебна програма за езиковите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E81F30" w:rsidRPr="00601594" w:rsidRDefault="00E81F30" w:rsidP="00E81F30">
            <w:pPr>
              <w:spacing w:line="360" w:lineRule="auto"/>
              <w:jc w:val="both"/>
            </w:pPr>
            <w:r w:rsidRPr="00601594">
              <w:t xml:space="preserve">Предложението на участника повтаря изискванията на Възложителя, посочени в техническото задание, без да е описан начинът за реализацията му. Не представено съдържание на учебна програма за нито едно от заложените </w:t>
            </w:r>
            <w:r w:rsidRPr="00601594">
              <w:lastRenderedPageBreak/>
              <w:t>специализирани обучения</w:t>
            </w:r>
            <w:r w:rsidR="006C7546" w:rsidRPr="00601594">
              <w:t>, както и обучителни техники за провеждане на обученията</w:t>
            </w:r>
            <w:r w:rsidRPr="00601594">
              <w:t>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 Участникът не е представил съдържание на учебна програма за нито едно от заложените специализирани обучения.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E81F30" w:rsidRPr="00601594" w:rsidTr="009A32C0">
        <w:trPr>
          <w:trHeight w:val="397"/>
        </w:trPr>
        <w:tc>
          <w:tcPr>
            <w:tcW w:w="494" w:type="pct"/>
          </w:tcPr>
          <w:p w:rsidR="00E81F30" w:rsidRPr="00601594" w:rsidRDefault="00E81F30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</w:t>
            </w:r>
            <w:r w:rsidRPr="00601594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E81F30" w:rsidRPr="00601594" w:rsidRDefault="00E81F30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E81F30" w:rsidRPr="00601594" w:rsidRDefault="00E81F30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E81F30" w:rsidRPr="00601594" w:rsidRDefault="00E81F30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E81F30" w:rsidRPr="00601594" w:rsidRDefault="00E81F30" w:rsidP="00E43101">
            <w:pPr>
              <w:spacing w:line="360" w:lineRule="auto"/>
              <w:jc w:val="both"/>
            </w:pPr>
            <w:r w:rsidRPr="00601594">
              <w:t xml:space="preserve">В техническото предложение на кандидата са представени 4 бр. </w:t>
            </w:r>
            <w:r w:rsidRPr="00601594">
              <w:lastRenderedPageBreak/>
              <w:t>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13250C">
      <w:pPr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4273D0" w:rsidRPr="00601594" w:rsidRDefault="000F6A55" w:rsidP="006C7546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 xml:space="preserve">/ </w:t>
      </w:r>
      <w:r w:rsidR="009B5119" w:rsidRPr="00601594">
        <w:rPr>
          <w:b/>
        </w:rPr>
        <w:t xml:space="preserve">инж. Екатерина Божинова </w:t>
      </w:r>
      <w:r w:rsidRPr="00601594">
        <w:rPr>
          <w:b/>
        </w:rPr>
        <w:t>/</w:t>
      </w:r>
    </w:p>
    <w:p w:rsidR="006C7546" w:rsidRPr="00601594" w:rsidRDefault="006C7546" w:rsidP="006C7546">
      <w:pPr>
        <w:jc w:val="both"/>
        <w:rPr>
          <w:b/>
        </w:rPr>
      </w:pPr>
    </w:p>
    <w:p w:rsidR="00601594" w:rsidRDefault="0060159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lastRenderedPageBreak/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инж. Мирослав Джупаров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601594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601594">
            <w:pPr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Налице са изчерпателност, логичност и последователност. Предложението на кандидата отговаря на изискванията на Възложителя.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Методика, подход и средства за управление на </w:t>
            </w:r>
            <w:r w:rsidRPr="00601594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Методиката, подходът и средствата за </w:t>
            </w:r>
            <w:r w:rsidRPr="00601594">
              <w:lastRenderedPageBreak/>
              <w:t xml:space="preserve">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груповите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</w:t>
            </w:r>
            <w:r w:rsidRPr="00601594">
              <w:lastRenderedPageBreak/>
              <w:t xml:space="preserve">на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9A32C0">
        <w:trPr>
          <w:trHeight w:val="1188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езиковите обучения. От стратегията на кандидата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задание“. Нивото на обучаваните е посочено от Възложителя в техническата спецификация за всички езикови обучения по различните проекти.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337029" w:rsidP="00337029">
            <w:pPr>
              <w:spacing w:line="360" w:lineRule="auto"/>
              <w:jc w:val="both"/>
            </w:pPr>
            <w:r w:rsidRPr="00601594">
              <w:t xml:space="preserve">Организацията на логистично осигуряване, съдържание на учебна програма и методите на обучителните техники са описани в декларативна форма за специализираните обучения. Стратегията на кандидата удовлетворява изискванията на Възложителя, но не става ясно по какъв начин ще бъдат постигнати целите и резултатите. Липсват учебна програма и обучителни техники, което не отговаря на предварително обявените условия на Възложителя. Възложителят изрично е </w:t>
            </w:r>
            <w:r w:rsidRPr="00601594">
              <w:lastRenderedPageBreak/>
              <w:t>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>Изготвил: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ab/>
      </w:r>
      <w:r w:rsidRPr="00601594">
        <w:rPr>
          <w:b/>
        </w:rPr>
        <w:tab/>
        <w:t>/</w:t>
      </w:r>
      <w:r w:rsidR="009B5119" w:rsidRPr="00601594">
        <w:rPr>
          <w:b/>
        </w:rPr>
        <w:t xml:space="preserve"> инж. Мирослав Джупаров</w:t>
      </w:r>
      <w:r w:rsidRPr="00601594">
        <w:rPr>
          <w:b/>
        </w:rPr>
        <w:t xml:space="preserve"> /</w:t>
      </w:r>
    </w:p>
    <w:p w:rsidR="000F6A55" w:rsidRPr="00601594" w:rsidRDefault="000F6A55">
      <w:pPr>
        <w:spacing w:after="200" w:line="276" w:lineRule="auto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ИНДИВИДУАЛНА 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both"/>
        <w:rPr>
          <w:b/>
          <w:lang w:val="en-US"/>
        </w:rPr>
      </w:pPr>
      <w:r w:rsidRPr="00601594">
        <w:rPr>
          <w:b/>
        </w:rPr>
        <w:t xml:space="preserve">Член на комисията: </w:t>
      </w:r>
      <w:r w:rsidR="009B5119" w:rsidRPr="00601594">
        <w:rPr>
          <w:b/>
        </w:rPr>
        <w:t>Надежда Витева</w:t>
      </w:r>
    </w:p>
    <w:p w:rsidR="000F6A55" w:rsidRPr="00601594" w:rsidRDefault="000F6A55" w:rsidP="000F6A55">
      <w:pPr>
        <w:jc w:val="both"/>
        <w:rPr>
          <w:b/>
        </w:rPr>
      </w:pPr>
      <w:r w:rsidRPr="00601594">
        <w:rPr>
          <w:b/>
        </w:rPr>
        <w:t xml:space="preserve">Оценка на предложение на участника: </w:t>
      </w:r>
      <w:r w:rsidR="00CB3B59" w:rsidRPr="00601594">
        <w:rPr>
          <w:b/>
        </w:rPr>
        <w:t>„Меркурий-97“ ЕООД</w:t>
      </w:r>
    </w:p>
    <w:p w:rsidR="000F6A55" w:rsidRPr="00601594" w:rsidRDefault="000F6A55" w:rsidP="000F6A55">
      <w:pPr>
        <w:jc w:val="both"/>
      </w:pPr>
      <w:r w:rsidRPr="00601594">
        <w:rPr>
          <w:b/>
        </w:rPr>
        <w:t>Обществена поръчка с предмет</w:t>
      </w:r>
      <w:r w:rsidRPr="00601594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both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  <w:r w:rsidRPr="00601594">
        <w:rPr>
          <w:b/>
        </w:rPr>
        <w:t>ТЕХНИЧЕСКА ОЦЕНКА</w:t>
      </w:r>
    </w:p>
    <w:p w:rsidR="000F6A55" w:rsidRPr="00601594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601594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601594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Обосновка на присъдената оценка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ОТ.1.1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601594">
              <w:lastRenderedPageBreak/>
              <w:t xml:space="preserve">участника. Предложението притежава необходимото ниво на детайлност, логическа обвързаност и последователност.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ОТ.1.2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10</w:t>
            </w:r>
          </w:p>
        </w:tc>
        <w:tc>
          <w:tcPr>
            <w:tcW w:w="1554" w:type="pct"/>
          </w:tcPr>
          <w:p w:rsidR="005D06E8" w:rsidRPr="00601594" w:rsidRDefault="00E1498B" w:rsidP="00E1498B">
            <w:pPr>
              <w:spacing w:line="360" w:lineRule="auto"/>
              <w:jc w:val="both"/>
            </w:pPr>
            <w:r w:rsidRPr="00601594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5D06E8" w:rsidRPr="00601594" w:rsidTr="009A32C0">
        <w:trPr>
          <w:trHeight w:val="96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t>ОТ.1.3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груповите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</w:t>
            </w:r>
            <w:r w:rsidRPr="00601594">
              <w:lastRenderedPageBreak/>
              <w:t xml:space="preserve">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задание“. </w:t>
            </w:r>
          </w:p>
        </w:tc>
      </w:tr>
      <w:tr w:rsidR="005D06E8" w:rsidRPr="00601594" w:rsidTr="00C04E74">
        <w:trPr>
          <w:trHeight w:val="352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ОТ.1.4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E1498B" w:rsidP="00C04E74">
            <w:pPr>
              <w:spacing w:line="360" w:lineRule="auto"/>
              <w:jc w:val="both"/>
            </w:pPr>
            <w:r w:rsidRPr="00601594">
              <w:t xml:space="preserve">Предложението на участника по отношение на езиковите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</w:t>
            </w:r>
            <w:r w:rsidRPr="00601594">
              <w:lastRenderedPageBreak/>
              <w:t>осигуряване, съдържание на учебната програма и методи на обучителните техники за езиковите обучения, включени в техническото задание</w:t>
            </w:r>
            <w:r w:rsidR="00C04E74" w:rsidRPr="00601594">
              <w:t xml:space="preserve">. 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ОТ.1.5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</w:pPr>
            <w:r w:rsidRPr="00601594">
              <w:t>2</w:t>
            </w:r>
          </w:p>
        </w:tc>
        <w:tc>
          <w:tcPr>
            <w:tcW w:w="1554" w:type="pct"/>
          </w:tcPr>
          <w:p w:rsidR="005D06E8" w:rsidRPr="00601594" w:rsidRDefault="00C04E74" w:rsidP="00C04E74">
            <w:pPr>
              <w:spacing w:line="360" w:lineRule="auto"/>
              <w:jc w:val="both"/>
            </w:pPr>
            <w:r w:rsidRPr="00601594">
              <w:t>Предложението на участника по отношение на специализираните обучения съдържа описание, последователност, логичност, технически подход, логистика и учебен процес, като отговаря на изискванията на Възложителя. Не е представена учебна програма и методи на обучителни техники, което е в разрез с предварително обявените условия на Възложителя. Възложителят изрично е посочил  като показател за оценка: „Организация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задание“.</w:t>
            </w:r>
          </w:p>
        </w:tc>
      </w:tr>
      <w:tr w:rsidR="005D06E8" w:rsidRPr="00601594" w:rsidTr="009A32C0">
        <w:trPr>
          <w:trHeight w:val="397"/>
        </w:trPr>
        <w:tc>
          <w:tcPr>
            <w:tcW w:w="494" w:type="pct"/>
          </w:tcPr>
          <w:p w:rsidR="005D06E8" w:rsidRPr="00601594" w:rsidRDefault="005D06E8" w:rsidP="009A32C0">
            <w:pPr>
              <w:spacing w:line="360" w:lineRule="auto"/>
            </w:pPr>
            <w:r w:rsidRPr="00601594">
              <w:lastRenderedPageBreak/>
              <w:t>ОТ.1.6</w:t>
            </w:r>
          </w:p>
        </w:tc>
        <w:tc>
          <w:tcPr>
            <w:tcW w:w="1799" w:type="pct"/>
          </w:tcPr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Логистично изпълнение на дейностите*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5D06E8" w:rsidRPr="00601594" w:rsidRDefault="005D06E8" w:rsidP="009A32C0">
            <w:pPr>
              <w:spacing w:line="360" w:lineRule="auto"/>
              <w:jc w:val="both"/>
            </w:pPr>
            <w:r w:rsidRPr="00601594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5D06E8" w:rsidRPr="00601594" w:rsidRDefault="005D06E8" w:rsidP="009A32C0">
            <w:pPr>
              <w:spacing w:line="360" w:lineRule="auto"/>
              <w:jc w:val="center"/>
              <w:rPr>
                <w:b/>
              </w:rPr>
            </w:pPr>
            <w:r w:rsidRPr="00601594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5D06E8" w:rsidRPr="00601594" w:rsidRDefault="005D06E8" w:rsidP="00C25384">
            <w:pPr>
              <w:spacing w:line="360" w:lineRule="auto"/>
              <w:jc w:val="center"/>
              <w:rPr>
                <w:lang w:val="en-US"/>
              </w:rPr>
            </w:pPr>
            <w:r w:rsidRPr="00601594">
              <w:rPr>
                <w:lang w:val="en-US"/>
              </w:rPr>
              <w:t>13.75</w:t>
            </w:r>
          </w:p>
        </w:tc>
        <w:tc>
          <w:tcPr>
            <w:tcW w:w="1554" w:type="pct"/>
          </w:tcPr>
          <w:p w:rsidR="005D06E8" w:rsidRPr="00601594" w:rsidRDefault="00E43101" w:rsidP="00E43101">
            <w:pPr>
              <w:spacing w:line="360" w:lineRule="auto"/>
              <w:jc w:val="both"/>
            </w:pPr>
            <w:r w:rsidRPr="00601594">
              <w:t>В техническото предложение на кандидата са представени 4 бр. предложения за места за провеждане на семинарите и изнесените обучения. Хотелите са съответно – 3 бр. бази - 4 звезди и 1 бр. база - 5 звезди. В техническото предложение на кандидата не са представени удобство и комуникативност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p w:rsidR="000F6A55" w:rsidRPr="00601594" w:rsidRDefault="000F6A55" w:rsidP="00122A82">
      <w:pPr>
        <w:rPr>
          <w:b/>
        </w:rPr>
      </w:pPr>
    </w:p>
    <w:p w:rsidR="000F6A55" w:rsidRPr="00601594" w:rsidRDefault="000F6A55" w:rsidP="000F6A55">
      <w:pPr>
        <w:jc w:val="center"/>
        <w:rPr>
          <w:b/>
        </w:rPr>
      </w:pPr>
    </w:p>
    <w:sectPr w:rsidR="000F6A55" w:rsidRPr="00601594" w:rsidSect="00903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C2F" w:rsidRDefault="00F04C2F" w:rsidP="007A05CC">
      <w:r>
        <w:separator/>
      </w:r>
    </w:p>
  </w:endnote>
  <w:endnote w:type="continuationSeparator" w:id="0">
    <w:p w:rsidR="00F04C2F" w:rsidRDefault="00F04C2F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C2F" w:rsidRDefault="00F04C2F" w:rsidP="007A05CC">
      <w:r>
        <w:separator/>
      </w:r>
    </w:p>
  </w:footnote>
  <w:footnote w:type="continuationSeparator" w:id="0">
    <w:p w:rsidR="00F04C2F" w:rsidRDefault="00F04C2F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D0C" w:rsidRDefault="00903D0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A55F6"/>
    <w:rsid w:val="000F6A55"/>
    <w:rsid w:val="001213C6"/>
    <w:rsid w:val="00122A82"/>
    <w:rsid w:val="0013250C"/>
    <w:rsid w:val="0015128B"/>
    <w:rsid w:val="001B24D8"/>
    <w:rsid w:val="001C0DFD"/>
    <w:rsid w:val="00244D25"/>
    <w:rsid w:val="002C670D"/>
    <w:rsid w:val="002D7C73"/>
    <w:rsid w:val="002F4F7C"/>
    <w:rsid w:val="00337029"/>
    <w:rsid w:val="003F0F44"/>
    <w:rsid w:val="004273D0"/>
    <w:rsid w:val="004530EF"/>
    <w:rsid w:val="0047344E"/>
    <w:rsid w:val="00480BE4"/>
    <w:rsid w:val="004976D9"/>
    <w:rsid w:val="004B1256"/>
    <w:rsid w:val="004E4F61"/>
    <w:rsid w:val="0051770D"/>
    <w:rsid w:val="005D06E8"/>
    <w:rsid w:val="005E0110"/>
    <w:rsid w:val="005E2BCC"/>
    <w:rsid w:val="00601594"/>
    <w:rsid w:val="006066AF"/>
    <w:rsid w:val="0062657C"/>
    <w:rsid w:val="0062733A"/>
    <w:rsid w:val="00631954"/>
    <w:rsid w:val="0066595D"/>
    <w:rsid w:val="006C2342"/>
    <w:rsid w:val="006C7546"/>
    <w:rsid w:val="00765835"/>
    <w:rsid w:val="007A05CC"/>
    <w:rsid w:val="007C7673"/>
    <w:rsid w:val="007D28CC"/>
    <w:rsid w:val="007F38E9"/>
    <w:rsid w:val="008166AB"/>
    <w:rsid w:val="0083547A"/>
    <w:rsid w:val="00862D4F"/>
    <w:rsid w:val="008663E4"/>
    <w:rsid w:val="00892667"/>
    <w:rsid w:val="00896380"/>
    <w:rsid w:val="008B4534"/>
    <w:rsid w:val="00903D0C"/>
    <w:rsid w:val="00922914"/>
    <w:rsid w:val="009732A7"/>
    <w:rsid w:val="00996DEC"/>
    <w:rsid w:val="009B5119"/>
    <w:rsid w:val="009E3E4B"/>
    <w:rsid w:val="00A0263A"/>
    <w:rsid w:val="00A52D5C"/>
    <w:rsid w:val="00A85269"/>
    <w:rsid w:val="00AA5071"/>
    <w:rsid w:val="00AA69D7"/>
    <w:rsid w:val="00AB712C"/>
    <w:rsid w:val="00AB718A"/>
    <w:rsid w:val="00AF208E"/>
    <w:rsid w:val="00AF4C57"/>
    <w:rsid w:val="00BA09C3"/>
    <w:rsid w:val="00BA11C0"/>
    <w:rsid w:val="00BE3548"/>
    <w:rsid w:val="00C04E74"/>
    <w:rsid w:val="00C06125"/>
    <w:rsid w:val="00C51F38"/>
    <w:rsid w:val="00CB3B59"/>
    <w:rsid w:val="00CC6A61"/>
    <w:rsid w:val="00D62889"/>
    <w:rsid w:val="00DC1E7D"/>
    <w:rsid w:val="00DE5E8B"/>
    <w:rsid w:val="00E1498B"/>
    <w:rsid w:val="00E149D3"/>
    <w:rsid w:val="00E43101"/>
    <w:rsid w:val="00E81F30"/>
    <w:rsid w:val="00E9058F"/>
    <w:rsid w:val="00E92D05"/>
    <w:rsid w:val="00E96BDD"/>
    <w:rsid w:val="00F00E8A"/>
    <w:rsid w:val="00F04C2F"/>
    <w:rsid w:val="00F155A7"/>
    <w:rsid w:val="00FB32F3"/>
    <w:rsid w:val="00FC67A8"/>
    <w:rsid w:val="00FE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04A5F-B853-4B49-AA3A-E51C49811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4</cp:revision>
  <dcterms:created xsi:type="dcterms:W3CDTF">2015-02-25T06:16:00Z</dcterms:created>
  <dcterms:modified xsi:type="dcterms:W3CDTF">2015-02-25T07:05:00Z</dcterms:modified>
</cp:coreProperties>
</file>